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B8543" w14:textId="77777777" w:rsidR="005D0770" w:rsidRDefault="005D0770" w:rsidP="000517D2">
      <w:pPr>
        <w:spacing w:line="276" w:lineRule="auto"/>
        <w:rPr>
          <w:rFonts w:ascii="Times" w:hAnsi="Times"/>
          <w:i/>
          <w:color w:val="000000" w:themeColor="text1"/>
          <w:sz w:val="22"/>
          <w:szCs w:val="22"/>
        </w:rPr>
      </w:pPr>
      <w:bookmarkStart w:id="0" w:name="_GoBack"/>
      <w:bookmarkEnd w:id="0"/>
    </w:p>
    <w:p w14:paraId="1E8338BE" w14:textId="2B249FED" w:rsidR="0010699E" w:rsidRPr="00FC4C8A" w:rsidRDefault="0010699E" w:rsidP="0010699E">
      <w:pPr>
        <w:spacing w:line="276" w:lineRule="auto"/>
        <w:jc w:val="center"/>
        <w:rPr>
          <w:rFonts w:ascii="Times" w:hAnsi="Times"/>
          <w:b/>
          <w:bCs/>
          <w:color w:val="000000" w:themeColor="text1"/>
          <w:sz w:val="26"/>
          <w:szCs w:val="28"/>
        </w:rPr>
      </w:pPr>
      <w:r w:rsidRPr="00FC4C8A">
        <w:rPr>
          <w:rFonts w:ascii="Times" w:hAnsi="Times"/>
          <w:b/>
          <w:bCs/>
          <w:color w:val="000000" w:themeColor="text1"/>
          <w:sz w:val="26"/>
          <w:szCs w:val="28"/>
        </w:rPr>
        <w:t>Brigham Health Clinical Trial Scientific Review Committee</w:t>
      </w:r>
    </w:p>
    <w:p w14:paraId="5FC14017" w14:textId="392D6B89" w:rsidR="000517D2" w:rsidRPr="00FC4C8A" w:rsidRDefault="0010699E" w:rsidP="0010699E">
      <w:pPr>
        <w:spacing w:line="276" w:lineRule="auto"/>
        <w:jc w:val="center"/>
        <w:rPr>
          <w:rFonts w:ascii="Times" w:hAnsi="Times"/>
          <w:b/>
          <w:bCs/>
          <w:color w:val="000000" w:themeColor="text1"/>
          <w:sz w:val="26"/>
          <w:szCs w:val="28"/>
        </w:rPr>
      </w:pPr>
      <w:r w:rsidRPr="00FC4C8A">
        <w:rPr>
          <w:rFonts w:ascii="Times" w:hAnsi="Times"/>
          <w:b/>
          <w:bCs/>
          <w:color w:val="000000" w:themeColor="text1"/>
          <w:sz w:val="26"/>
          <w:szCs w:val="28"/>
        </w:rPr>
        <w:t>for COVID-19 related studies</w:t>
      </w:r>
    </w:p>
    <w:p w14:paraId="23A040D2" w14:textId="371804D7" w:rsidR="005D0770" w:rsidRPr="00FC4C8A" w:rsidRDefault="005D0770" w:rsidP="000517D2">
      <w:pPr>
        <w:spacing w:line="276" w:lineRule="auto"/>
        <w:rPr>
          <w:rFonts w:ascii="Times" w:hAnsi="Times"/>
          <w:b/>
          <w:bCs/>
          <w:color w:val="000000" w:themeColor="text1"/>
          <w:sz w:val="26"/>
          <w:szCs w:val="28"/>
        </w:rPr>
      </w:pPr>
    </w:p>
    <w:p w14:paraId="29BD4D69" w14:textId="77777777" w:rsidR="00BA3D75" w:rsidRDefault="00BA3D75" w:rsidP="000517D2">
      <w:pPr>
        <w:spacing w:line="276" w:lineRule="auto"/>
        <w:rPr>
          <w:rFonts w:ascii="Times" w:hAnsi="Times"/>
          <w:b/>
          <w:bCs/>
          <w:color w:val="000000" w:themeColor="text1"/>
          <w:sz w:val="22"/>
          <w:szCs w:val="22"/>
        </w:rPr>
      </w:pPr>
      <w:r>
        <w:rPr>
          <w:rFonts w:ascii="Times" w:hAnsi="Times"/>
          <w:b/>
          <w:bCs/>
          <w:color w:val="000000" w:themeColor="text1"/>
          <w:sz w:val="22"/>
          <w:szCs w:val="22"/>
        </w:rPr>
        <w:t>Date of Submission:</w:t>
      </w:r>
    </w:p>
    <w:p w14:paraId="2F7E795C" w14:textId="503559A7" w:rsidR="0010699E" w:rsidRPr="00FC4C8A" w:rsidRDefault="0010699E" w:rsidP="000517D2">
      <w:pPr>
        <w:spacing w:line="276" w:lineRule="auto"/>
        <w:rPr>
          <w:rFonts w:ascii="Times" w:hAnsi="Times"/>
          <w:b/>
          <w:bCs/>
          <w:color w:val="000000" w:themeColor="text1"/>
          <w:sz w:val="22"/>
          <w:szCs w:val="22"/>
        </w:rPr>
      </w:pPr>
      <w:r w:rsidRPr="00FC4C8A">
        <w:rPr>
          <w:rFonts w:ascii="Times" w:hAnsi="Times"/>
          <w:b/>
          <w:bCs/>
          <w:color w:val="000000" w:themeColor="text1"/>
          <w:sz w:val="22"/>
          <w:szCs w:val="22"/>
        </w:rPr>
        <w:t>PI Name:</w:t>
      </w:r>
    </w:p>
    <w:p w14:paraId="0FF1B67A" w14:textId="0F5F3F10" w:rsidR="0010699E" w:rsidRPr="00FC4C8A" w:rsidRDefault="0010699E" w:rsidP="000517D2">
      <w:pPr>
        <w:spacing w:line="276" w:lineRule="auto"/>
        <w:rPr>
          <w:rFonts w:ascii="Times" w:hAnsi="Times"/>
          <w:b/>
          <w:bCs/>
          <w:color w:val="000000" w:themeColor="text1"/>
          <w:sz w:val="22"/>
          <w:szCs w:val="22"/>
        </w:rPr>
      </w:pPr>
      <w:r w:rsidRPr="00FC4C8A">
        <w:rPr>
          <w:rFonts w:ascii="Times" w:hAnsi="Times"/>
          <w:b/>
          <w:bCs/>
          <w:color w:val="000000" w:themeColor="text1"/>
          <w:sz w:val="22"/>
          <w:szCs w:val="22"/>
        </w:rPr>
        <w:t>Department/Division:</w:t>
      </w:r>
    </w:p>
    <w:p w14:paraId="78464052" w14:textId="4B10F240" w:rsidR="004637FD" w:rsidRDefault="004637FD" w:rsidP="000517D2">
      <w:pPr>
        <w:spacing w:line="276" w:lineRule="auto"/>
        <w:rPr>
          <w:rFonts w:ascii="Times" w:hAnsi="Times"/>
          <w:color w:val="000000" w:themeColor="text1"/>
          <w:sz w:val="22"/>
          <w:szCs w:val="22"/>
        </w:rPr>
      </w:pPr>
      <w:r w:rsidRPr="00FC4C8A">
        <w:rPr>
          <w:rFonts w:ascii="Times" w:hAnsi="Times"/>
          <w:b/>
          <w:bCs/>
          <w:color w:val="000000" w:themeColor="text1"/>
          <w:sz w:val="22"/>
          <w:szCs w:val="22"/>
        </w:rPr>
        <w:t>Study Initiated by:</w:t>
      </w:r>
      <w:r w:rsidR="00FC4C8A">
        <w:rPr>
          <w:rFonts w:ascii="Times" w:hAnsi="Times"/>
          <w:b/>
          <w:bCs/>
          <w:color w:val="000000" w:themeColor="text1"/>
          <w:sz w:val="22"/>
          <w:szCs w:val="22"/>
        </w:rPr>
        <w:t xml:space="preserve"> </w:t>
      </w:r>
      <w:r w:rsidRPr="00FC4C8A">
        <w:rPr>
          <w:rFonts w:ascii="Times" w:hAnsi="Times"/>
          <w:b/>
          <w:bCs/>
          <w:color w:val="000000" w:themeColor="text1"/>
          <w:sz w:val="22"/>
          <w:szCs w:val="22"/>
        </w:rPr>
        <w:t>__</w:t>
      </w:r>
      <w:r>
        <w:rPr>
          <w:rFonts w:ascii="Times" w:hAnsi="Times"/>
          <w:color w:val="000000" w:themeColor="text1"/>
          <w:sz w:val="22"/>
          <w:szCs w:val="22"/>
        </w:rPr>
        <w:t xml:space="preserve"> PI __ Industry </w:t>
      </w:r>
    </w:p>
    <w:p w14:paraId="2F68B3F3" w14:textId="0E6A27AB" w:rsidR="00BA3D75" w:rsidRDefault="00BA3D75" w:rsidP="00FC4C8A">
      <w:pPr>
        <w:spacing w:line="276" w:lineRule="auto"/>
        <w:rPr>
          <w:rFonts w:ascii="Times" w:hAnsi="Times"/>
          <w:b/>
          <w:bCs/>
          <w:color w:val="000000" w:themeColor="text1"/>
          <w:sz w:val="22"/>
          <w:szCs w:val="22"/>
        </w:rPr>
      </w:pPr>
      <w:r>
        <w:rPr>
          <w:rFonts w:ascii="Times" w:hAnsi="Times"/>
          <w:b/>
          <w:bCs/>
          <w:color w:val="000000" w:themeColor="text1"/>
          <w:sz w:val="22"/>
          <w:szCs w:val="22"/>
        </w:rPr>
        <w:t xml:space="preserve">Protocol Title: </w:t>
      </w:r>
    </w:p>
    <w:p w14:paraId="19807B14" w14:textId="0471FD20" w:rsidR="00BA3D75" w:rsidRDefault="00BA3D75" w:rsidP="00FC4C8A">
      <w:pPr>
        <w:spacing w:line="276" w:lineRule="auto"/>
        <w:rPr>
          <w:rFonts w:ascii="Times" w:hAnsi="Times"/>
          <w:b/>
          <w:bCs/>
          <w:color w:val="000000" w:themeColor="text1"/>
          <w:sz w:val="22"/>
          <w:szCs w:val="22"/>
        </w:rPr>
      </w:pPr>
      <w:r>
        <w:rPr>
          <w:rFonts w:ascii="Times" w:hAnsi="Times"/>
          <w:b/>
          <w:bCs/>
          <w:color w:val="000000" w:themeColor="text1"/>
          <w:sz w:val="22"/>
          <w:szCs w:val="22"/>
        </w:rPr>
        <w:t>Protocol Number (if applicable):</w:t>
      </w:r>
    </w:p>
    <w:p w14:paraId="5948C32D" w14:textId="1D71BCE7" w:rsidR="00FC4C8A" w:rsidRPr="00FC4C8A" w:rsidRDefault="00FC4C8A" w:rsidP="00FC4C8A">
      <w:pPr>
        <w:spacing w:line="276" w:lineRule="auto"/>
        <w:rPr>
          <w:rFonts w:ascii="Times" w:hAnsi="Times"/>
          <w:b/>
          <w:bCs/>
          <w:color w:val="000000" w:themeColor="text1"/>
          <w:sz w:val="22"/>
          <w:szCs w:val="22"/>
        </w:rPr>
      </w:pPr>
      <w:r w:rsidRPr="00FC4C8A">
        <w:rPr>
          <w:rFonts w:ascii="Times" w:hAnsi="Times"/>
          <w:b/>
          <w:bCs/>
          <w:color w:val="000000" w:themeColor="text1"/>
          <w:sz w:val="22"/>
          <w:szCs w:val="22"/>
        </w:rPr>
        <w:t>Funding source:</w:t>
      </w:r>
    </w:p>
    <w:p w14:paraId="04C063AA" w14:textId="14153FD4" w:rsidR="0010699E" w:rsidRDefault="0010699E" w:rsidP="000517D2">
      <w:pPr>
        <w:spacing w:line="276" w:lineRule="auto"/>
        <w:rPr>
          <w:rFonts w:ascii="Times" w:hAnsi="Times"/>
          <w:color w:val="000000" w:themeColor="text1"/>
          <w:sz w:val="22"/>
          <w:szCs w:val="22"/>
        </w:rPr>
      </w:pPr>
    </w:p>
    <w:p w14:paraId="072374B1" w14:textId="159A4C01" w:rsidR="00BA3D75" w:rsidRDefault="004637FD" w:rsidP="00BA3D75">
      <w:pPr>
        <w:spacing w:line="276" w:lineRule="auto"/>
        <w:rPr>
          <w:rFonts w:ascii="Times" w:hAnsi="Times"/>
          <w:b/>
          <w:bCs/>
          <w:color w:val="000000" w:themeColor="text1"/>
          <w:sz w:val="22"/>
          <w:szCs w:val="22"/>
        </w:rPr>
      </w:pPr>
      <w:r w:rsidRPr="00FC4C8A">
        <w:rPr>
          <w:rFonts w:ascii="Times" w:hAnsi="Times"/>
          <w:b/>
          <w:bCs/>
          <w:color w:val="000000" w:themeColor="text1"/>
          <w:sz w:val="22"/>
          <w:szCs w:val="22"/>
        </w:rPr>
        <w:t>If Industry initiated:</w:t>
      </w:r>
      <w:r w:rsidR="00BA3D75">
        <w:rPr>
          <w:rFonts w:ascii="Times" w:hAnsi="Times"/>
          <w:b/>
          <w:bCs/>
          <w:color w:val="000000" w:themeColor="text1"/>
          <w:sz w:val="22"/>
          <w:szCs w:val="22"/>
        </w:rPr>
        <w:tab/>
      </w:r>
      <w:r w:rsidR="00BA3D75">
        <w:rPr>
          <w:rFonts w:ascii="Times" w:hAnsi="Times"/>
          <w:b/>
          <w:bCs/>
          <w:color w:val="000000" w:themeColor="text1"/>
          <w:sz w:val="22"/>
          <w:szCs w:val="22"/>
        </w:rPr>
        <w:tab/>
      </w:r>
      <w:r w:rsidR="00BA3D75">
        <w:rPr>
          <w:rFonts w:ascii="Times" w:hAnsi="Times"/>
          <w:b/>
          <w:bCs/>
          <w:color w:val="000000" w:themeColor="text1"/>
          <w:sz w:val="22"/>
          <w:szCs w:val="22"/>
        </w:rPr>
        <w:tab/>
      </w:r>
      <w:r w:rsidR="00BA3D75">
        <w:rPr>
          <w:rFonts w:ascii="Times" w:hAnsi="Times"/>
          <w:b/>
          <w:bCs/>
          <w:color w:val="000000" w:themeColor="text1"/>
          <w:sz w:val="22"/>
          <w:szCs w:val="22"/>
        </w:rPr>
        <w:tab/>
      </w:r>
      <w:r w:rsidR="00BA3D75">
        <w:rPr>
          <w:rFonts w:ascii="Times" w:hAnsi="Times"/>
          <w:b/>
          <w:bCs/>
          <w:color w:val="000000" w:themeColor="text1"/>
          <w:sz w:val="22"/>
          <w:szCs w:val="22"/>
        </w:rPr>
        <w:tab/>
        <w:t>If PI initiated:</w:t>
      </w:r>
    </w:p>
    <w:p w14:paraId="21348C1E" w14:textId="77777777" w:rsidR="00BA3D75" w:rsidRDefault="00BA3D75" w:rsidP="00BA3D75">
      <w:pPr>
        <w:spacing w:line="276" w:lineRule="auto"/>
        <w:rPr>
          <w:rFonts w:ascii="Times" w:hAnsi="Times"/>
          <w:b/>
          <w:bCs/>
          <w:color w:val="000000" w:themeColor="text1"/>
          <w:sz w:val="22"/>
          <w:szCs w:val="22"/>
        </w:rPr>
      </w:pPr>
    </w:p>
    <w:p w14:paraId="418A5CF9" w14:textId="5B628114" w:rsidR="004637FD" w:rsidRPr="00BA3D75" w:rsidRDefault="00BA3D75" w:rsidP="00BA3D75">
      <w:pPr>
        <w:spacing w:line="276" w:lineRule="auto"/>
        <w:rPr>
          <w:rFonts w:ascii="Times" w:hAnsi="Times"/>
          <w:b/>
          <w:bCs/>
          <w:color w:val="000000" w:themeColor="text1"/>
          <w:sz w:val="22"/>
          <w:szCs w:val="22"/>
        </w:rPr>
      </w:pPr>
      <w:r>
        <w:rPr>
          <w:rFonts w:ascii="Times" w:hAnsi="Times"/>
          <w:b/>
          <w:bCs/>
          <w:color w:val="000000" w:themeColor="text1"/>
          <w:sz w:val="22"/>
          <w:szCs w:val="22"/>
        </w:rPr>
        <w:t>____ (y/</w:t>
      </w:r>
      <w:proofErr w:type="gramStart"/>
      <w:r>
        <w:rPr>
          <w:rFonts w:ascii="Times" w:hAnsi="Times"/>
          <w:b/>
          <w:bCs/>
          <w:color w:val="000000" w:themeColor="text1"/>
          <w:sz w:val="22"/>
          <w:szCs w:val="22"/>
        </w:rPr>
        <w:t xml:space="preserve">n)  </w:t>
      </w:r>
      <w:r w:rsidR="004637FD" w:rsidRPr="00BA3D75">
        <w:rPr>
          <w:rFonts w:ascii="Times" w:hAnsi="Times"/>
          <w:color w:val="000000" w:themeColor="text1"/>
          <w:sz w:val="22"/>
          <w:szCs w:val="22"/>
        </w:rPr>
        <w:t>CDA</w:t>
      </w:r>
      <w:proofErr w:type="gramEnd"/>
      <w:r w:rsidR="004637FD" w:rsidRPr="00BA3D75">
        <w:rPr>
          <w:rFonts w:ascii="Times" w:hAnsi="Times"/>
          <w:color w:val="000000" w:themeColor="text1"/>
          <w:sz w:val="22"/>
          <w:szCs w:val="22"/>
        </w:rPr>
        <w:t xml:space="preserve"> in place</w:t>
      </w: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  <w:t>___ (y/n) IND filed/pending/exempt (describe)</w:t>
      </w:r>
    </w:p>
    <w:p w14:paraId="2FACAB94" w14:textId="4FB77FC9" w:rsidR="004637FD" w:rsidRPr="00BA3D75" w:rsidRDefault="00BA3D75" w:rsidP="00BA3D75">
      <w:pPr>
        <w:spacing w:line="276" w:lineRule="auto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b/>
          <w:bCs/>
          <w:color w:val="000000" w:themeColor="text1"/>
          <w:sz w:val="22"/>
          <w:szCs w:val="22"/>
        </w:rPr>
        <w:t>____ (y/</w:t>
      </w:r>
      <w:proofErr w:type="gramStart"/>
      <w:r>
        <w:rPr>
          <w:rFonts w:ascii="Times" w:hAnsi="Times"/>
          <w:b/>
          <w:bCs/>
          <w:color w:val="000000" w:themeColor="text1"/>
          <w:sz w:val="22"/>
          <w:szCs w:val="22"/>
        </w:rPr>
        <w:t xml:space="preserve">n)  </w:t>
      </w:r>
      <w:r w:rsidR="004637FD" w:rsidRPr="00BA3D75">
        <w:rPr>
          <w:rFonts w:ascii="Times" w:hAnsi="Times"/>
          <w:color w:val="000000" w:themeColor="text1"/>
          <w:sz w:val="22"/>
          <w:szCs w:val="22"/>
        </w:rPr>
        <w:t>Investigator</w:t>
      </w:r>
      <w:proofErr w:type="gramEnd"/>
      <w:r w:rsidR="004637FD" w:rsidRPr="00BA3D75">
        <w:rPr>
          <w:rFonts w:ascii="Times" w:hAnsi="Times"/>
          <w:color w:val="000000" w:themeColor="text1"/>
          <w:sz w:val="22"/>
          <w:szCs w:val="22"/>
        </w:rPr>
        <w:t xml:space="preserve"> brochure </w:t>
      </w:r>
    </w:p>
    <w:p w14:paraId="44F43F12" w14:textId="69246ACE" w:rsidR="00BA3D75" w:rsidRPr="00BA3D75" w:rsidRDefault="00BA3D75" w:rsidP="00BA3D75">
      <w:pPr>
        <w:spacing w:line="276" w:lineRule="auto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b/>
          <w:bCs/>
          <w:color w:val="000000" w:themeColor="text1"/>
          <w:sz w:val="22"/>
          <w:szCs w:val="22"/>
        </w:rPr>
        <w:t>____ (y/</w:t>
      </w:r>
      <w:proofErr w:type="gramStart"/>
      <w:r>
        <w:rPr>
          <w:rFonts w:ascii="Times" w:hAnsi="Times"/>
          <w:b/>
          <w:bCs/>
          <w:color w:val="000000" w:themeColor="text1"/>
          <w:sz w:val="22"/>
          <w:szCs w:val="22"/>
        </w:rPr>
        <w:t xml:space="preserve">n)  </w:t>
      </w:r>
      <w:r w:rsidR="004637FD" w:rsidRPr="00BA3D75">
        <w:rPr>
          <w:rFonts w:ascii="Times" w:hAnsi="Times"/>
          <w:color w:val="000000" w:themeColor="text1"/>
          <w:sz w:val="22"/>
          <w:szCs w:val="22"/>
        </w:rPr>
        <w:t>IND</w:t>
      </w:r>
      <w:proofErr w:type="gramEnd"/>
      <w:r w:rsidR="004637FD" w:rsidRPr="00BA3D75">
        <w:rPr>
          <w:rFonts w:ascii="Times" w:hAnsi="Times"/>
          <w:color w:val="000000" w:themeColor="text1"/>
          <w:sz w:val="22"/>
          <w:szCs w:val="22"/>
        </w:rPr>
        <w:t xml:space="preserve"> filed/pending/exempt</w:t>
      </w:r>
      <w:r>
        <w:rPr>
          <w:rFonts w:ascii="Times" w:hAnsi="Times"/>
          <w:color w:val="000000" w:themeColor="text1"/>
          <w:sz w:val="22"/>
          <w:szCs w:val="22"/>
        </w:rPr>
        <w:t xml:space="preserve"> (describe)</w:t>
      </w:r>
    </w:p>
    <w:p w14:paraId="298FF92A" w14:textId="77777777" w:rsidR="004637FD" w:rsidRPr="004637FD" w:rsidRDefault="004637FD" w:rsidP="004637FD">
      <w:pPr>
        <w:pStyle w:val="ListParagraph"/>
        <w:spacing w:line="276" w:lineRule="auto"/>
        <w:rPr>
          <w:rFonts w:ascii="Times" w:hAnsi="Times"/>
          <w:color w:val="000000" w:themeColor="text1"/>
          <w:sz w:val="22"/>
          <w:szCs w:val="22"/>
        </w:rPr>
      </w:pPr>
    </w:p>
    <w:p w14:paraId="7B97AD65" w14:textId="1356856B" w:rsidR="0010699E" w:rsidRDefault="0010699E" w:rsidP="000517D2">
      <w:pPr>
        <w:spacing w:line="276" w:lineRule="auto"/>
        <w:rPr>
          <w:rFonts w:ascii="Times" w:hAnsi="Times"/>
          <w:color w:val="000000" w:themeColor="text1"/>
          <w:sz w:val="22"/>
          <w:szCs w:val="22"/>
        </w:rPr>
      </w:pPr>
      <w:r w:rsidRPr="00FC4C8A">
        <w:rPr>
          <w:rFonts w:ascii="Times" w:hAnsi="Times"/>
          <w:b/>
          <w:bCs/>
          <w:color w:val="000000" w:themeColor="text1"/>
          <w:sz w:val="22"/>
          <w:szCs w:val="22"/>
        </w:rPr>
        <w:t>Patient population (Check the appropriate box/es</w:t>
      </w:r>
      <w:r w:rsidR="004637FD" w:rsidRPr="00FC4C8A">
        <w:rPr>
          <w:rFonts w:ascii="Times" w:hAnsi="Times"/>
          <w:b/>
          <w:bCs/>
          <w:color w:val="000000" w:themeColor="text1"/>
          <w:sz w:val="22"/>
          <w:szCs w:val="22"/>
        </w:rPr>
        <w:t>)</w:t>
      </w:r>
      <w:r w:rsidRPr="00FC4C8A">
        <w:rPr>
          <w:rFonts w:ascii="Times" w:hAnsi="Times"/>
          <w:b/>
          <w:bCs/>
          <w:color w:val="000000" w:themeColor="text1"/>
          <w:sz w:val="22"/>
          <w:szCs w:val="22"/>
        </w:rPr>
        <w:t>:</w:t>
      </w:r>
      <w:r w:rsidRPr="00FC4C8A">
        <w:rPr>
          <w:rFonts w:ascii="Times" w:hAnsi="Times"/>
          <w:b/>
          <w:bCs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>__COVID patients</w:t>
      </w:r>
    </w:p>
    <w:p w14:paraId="319F9D03" w14:textId="0F63606C" w:rsidR="0010699E" w:rsidRDefault="0010699E" w:rsidP="000517D2">
      <w:pPr>
        <w:spacing w:line="276" w:lineRule="auto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  <w:t>__</w:t>
      </w:r>
      <w:r w:rsidR="00BA3D75">
        <w:rPr>
          <w:rFonts w:ascii="Times" w:hAnsi="Times"/>
          <w:color w:val="000000" w:themeColor="text1"/>
          <w:sz w:val="22"/>
          <w:szCs w:val="22"/>
        </w:rPr>
        <w:t xml:space="preserve"> Healthy </w:t>
      </w:r>
      <w:r>
        <w:rPr>
          <w:rFonts w:ascii="Times" w:hAnsi="Times"/>
          <w:color w:val="000000" w:themeColor="text1"/>
          <w:sz w:val="22"/>
          <w:szCs w:val="22"/>
        </w:rPr>
        <w:t>Volunteers</w:t>
      </w:r>
    </w:p>
    <w:p w14:paraId="7276D608" w14:textId="1505DFB4" w:rsidR="00BA3D75" w:rsidRDefault="00BA3D75" w:rsidP="000517D2">
      <w:pPr>
        <w:spacing w:line="276" w:lineRule="auto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  <w:t>__ Health care workers</w:t>
      </w:r>
    </w:p>
    <w:p w14:paraId="17020098" w14:textId="77777777" w:rsidR="00BA3D75" w:rsidRDefault="0010699E" w:rsidP="00BA3D75">
      <w:pPr>
        <w:spacing w:line="276" w:lineRule="auto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  <w:t>__Other: ________________</w:t>
      </w:r>
    </w:p>
    <w:p w14:paraId="4A089EAD" w14:textId="77777777" w:rsidR="00BA3D75" w:rsidRDefault="00BA3D75" w:rsidP="00BA3D75">
      <w:pPr>
        <w:spacing w:line="276" w:lineRule="auto"/>
        <w:rPr>
          <w:rFonts w:ascii="Times" w:hAnsi="Times"/>
          <w:color w:val="000000" w:themeColor="text1"/>
          <w:sz w:val="22"/>
          <w:szCs w:val="22"/>
        </w:rPr>
      </w:pPr>
    </w:p>
    <w:p w14:paraId="5694D7D9" w14:textId="42DD9778" w:rsidR="00FC4C8A" w:rsidRPr="00BA3D75" w:rsidRDefault="0010699E" w:rsidP="00BA3D75">
      <w:pPr>
        <w:spacing w:line="276" w:lineRule="auto"/>
        <w:rPr>
          <w:rFonts w:ascii="Times" w:hAnsi="Times"/>
          <w:color w:val="000000" w:themeColor="text1"/>
          <w:sz w:val="22"/>
          <w:szCs w:val="22"/>
        </w:rPr>
      </w:pPr>
      <w:r w:rsidRPr="00FC4C8A">
        <w:rPr>
          <w:b/>
          <w:bCs/>
          <w:sz w:val="22"/>
          <w:szCs w:val="22"/>
        </w:rPr>
        <w:t>Study type</w:t>
      </w:r>
      <w:r w:rsidR="00FC4C8A" w:rsidRPr="00FC4C8A">
        <w:rPr>
          <w:b/>
          <w:bCs/>
          <w:sz w:val="22"/>
          <w:szCs w:val="22"/>
        </w:rPr>
        <w:t xml:space="preserve"> (please check)</w:t>
      </w:r>
      <w:r w:rsidRPr="00FC4C8A">
        <w:rPr>
          <w:b/>
          <w:bCs/>
          <w:sz w:val="22"/>
          <w:szCs w:val="22"/>
        </w:rPr>
        <w:t>:</w:t>
      </w:r>
      <w:r w:rsidR="004637FD">
        <w:rPr>
          <w:sz w:val="22"/>
          <w:szCs w:val="22"/>
        </w:rPr>
        <w:t xml:space="preserve"> __ interventional</w:t>
      </w:r>
      <w:r w:rsidR="00BA3D75">
        <w:rPr>
          <w:sz w:val="22"/>
          <w:szCs w:val="22"/>
        </w:rPr>
        <w:t xml:space="preserve"> (direct patient contact)</w:t>
      </w:r>
    </w:p>
    <w:p w14:paraId="2513352D" w14:textId="644AB933" w:rsidR="00FC4C8A" w:rsidRDefault="00FC4C8A" w:rsidP="00FC4C8A">
      <w:pPr>
        <w:tabs>
          <w:tab w:val="left" w:pos="3370"/>
        </w:tabs>
        <w:ind w:left="3370"/>
        <w:rPr>
          <w:sz w:val="22"/>
          <w:szCs w:val="22"/>
        </w:rPr>
      </w:pPr>
      <w:r>
        <w:rPr>
          <w:sz w:val="22"/>
          <w:szCs w:val="22"/>
        </w:rPr>
        <w:t>__Treatment</w:t>
      </w:r>
    </w:p>
    <w:p w14:paraId="61EBFF47" w14:textId="6E04FD5C" w:rsidR="00FC4C8A" w:rsidRDefault="00FC4C8A" w:rsidP="00FC4C8A">
      <w:pPr>
        <w:tabs>
          <w:tab w:val="left" w:pos="3370"/>
        </w:tabs>
        <w:ind w:left="3370"/>
        <w:rPr>
          <w:sz w:val="22"/>
          <w:szCs w:val="22"/>
        </w:rPr>
      </w:pPr>
      <w:r>
        <w:rPr>
          <w:sz w:val="22"/>
          <w:szCs w:val="22"/>
        </w:rPr>
        <w:t xml:space="preserve">__Prevention </w:t>
      </w:r>
    </w:p>
    <w:p w14:paraId="35AD1EFC" w14:textId="0A8F5367" w:rsidR="00FC4C8A" w:rsidRDefault="00FC4C8A" w:rsidP="00FC4C8A">
      <w:pPr>
        <w:tabs>
          <w:tab w:val="left" w:pos="3370"/>
        </w:tabs>
        <w:ind w:left="3370"/>
        <w:rPr>
          <w:sz w:val="22"/>
          <w:szCs w:val="22"/>
        </w:rPr>
      </w:pPr>
      <w:r>
        <w:rPr>
          <w:sz w:val="22"/>
          <w:szCs w:val="22"/>
        </w:rPr>
        <w:t>__Screening</w:t>
      </w:r>
    </w:p>
    <w:p w14:paraId="4D8A7B5E" w14:textId="27F816BD" w:rsidR="00FC4C8A" w:rsidRDefault="00FC4C8A" w:rsidP="00FC4C8A">
      <w:pPr>
        <w:tabs>
          <w:tab w:val="left" w:pos="3370"/>
        </w:tabs>
        <w:ind w:left="3370"/>
        <w:rPr>
          <w:sz w:val="22"/>
          <w:szCs w:val="22"/>
        </w:rPr>
      </w:pPr>
      <w:r>
        <w:rPr>
          <w:sz w:val="22"/>
          <w:szCs w:val="22"/>
        </w:rPr>
        <w:t>__Diagnostic</w:t>
      </w:r>
    </w:p>
    <w:p w14:paraId="59048A4D" w14:textId="1A088D8C" w:rsidR="00FC4C8A" w:rsidRDefault="00FC4C8A" w:rsidP="00FC4C8A">
      <w:pPr>
        <w:tabs>
          <w:tab w:val="left" w:pos="3370"/>
        </w:tabs>
        <w:ind w:left="3370"/>
        <w:rPr>
          <w:sz w:val="22"/>
          <w:szCs w:val="22"/>
        </w:rPr>
      </w:pPr>
      <w:r>
        <w:rPr>
          <w:sz w:val="22"/>
          <w:szCs w:val="22"/>
        </w:rPr>
        <w:t>_</w:t>
      </w:r>
      <w:r w:rsidRPr="000516B1">
        <w:rPr>
          <w:sz w:val="22"/>
          <w:szCs w:val="22"/>
        </w:rPr>
        <w:t>_</w:t>
      </w:r>
      <w:r w:rsidR="000516B1">
        <w:rPr>
          <w:sz w:val="22"/>
          <w:szCs w:val="22"/>
        </w:rPr>
        <w:t>O</w:t>
      </w:r>
      <w:r w:rsidR="000516B1" w:rsidRPr="000516B1">
        <w:rPr>
          <w:sz w:val="22"/>
          <w:szCs w:val="22"/>
        </w:rPr>
        <w:t>ther: _</w:t>
      </w:r>
      <w:r w:rsidRPr="000516B1">
        <w:rPr>
          <w:sz w:val="22"/>
          <w:szCs w:val="22"/>
        </w:rPr>
        <w:t>_________</w:t>
      </w:r>
    </w:p>
    <w:p w14:paraId="13CB5F94" w14:textId="1E3A9ED7" w:rsidR="0010699E" w:rsidRDefault="0010699E" w:rsidP="0010699E">
      <w:pPr>
        <w:tabs>
          <w:tab w:val="left" w:pos="3370"/>
        </w:tabs>
        <w:rPr>
          <w:sz w:val="22"/>
          <w:szCs w:val="22"/>
        </w:rPr>
      </w:pPr>
    </w:p>
    <w:p w14:paraId="33C5E209" w14:textId="2181EC76" w:rsidR="004637FD" w:rsidRDefault="004637FD" w:rsidP="0010699E">
      <w:pPr>
        <w:tabs>
          <w:tab w:val="left" w:pos="33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FC4C8A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__ observational</w:t>
      </w:r>
      <w:r w:rsidR="00BA3D75">
        <w:rPr>
          <w:sz w:val="22"/>
          <w:szCs w:val="22"/>
        </w:rPr>
        <w:t xml:space="preserve"> (no direct patient contact)</w:t>
      </w:r>
    </w:p>
    <w:p w14:paraId="5FCEFA66" w14:textId="79492672" w:rsidR="0010699E" w:rsidRDefault="0010699E" w:rsidP="0010699E">
      <w:pPr>
        <w:tabs>
          <w:tab w:val="left" w:pos="3370"/>
        </w:tabs>
        <w:rPr>
          <w:sz w:val="22"/>
          <w:szCs w:val="22"/>
        </w:rPr>
      </w:pPr>
    </w:p>
    <w:p w14:paraId="0654D5AF" w14:textId="3F0C8343" w:rsidR="004637FD" w:rsidRDefault="004637FD" w:rsidP="0010699E">
      <w:pPr>
        <w:tabs>
          <w:tab w:val="left" w:pos="3370"/>
        </w:tabs>
        <w:rPr>
          <w:b/>
          <w:bCs/>
          <w:sz w:val="22"/>
          <w:szCs w:val="22"/>
        </w:rPr>
      </w:pPr>
      <w:r w:rsidRPr="00FC4C8A">
        <w:rPr>
          <w:b/>
          <w:bCs/>
          <w:sz w:val="22"/>
          <w:szCs w:val="22"/>
        </w:rPr>
        <w:t>If Drug/Device, please name</w:t>
      </w:r>
      <w:r w:rsidR="00FC4C8A">
        <w:rPr>
          <w:b/>
          <w:bCs/>
          <w:sz w:val="22"/>
          <w:szCs w:val="22"/>
        </w:rPr>
        <w:t xml:space="preserve"> the drug/device</w:t>
      </w:r>
      <w:r w:rsidRPr="00FC4C8A">
        <w:rPr>
          <w:b/>
          <w:bCs/>
          <w:sz w:val="22"/>
          <w:szCs w:val="22"/>
        </w:rPr>
        <w:t>:</w:t>
      </w:r>
    </w:p>
    <w:p w14:paraId="2C52C79F" w14:textId="77777777" w:rsidR="00FC4C8A" w:rsidRPr="00FC4C8A" w:rsidRDefault="00FC4C8A" w:rsidP="0010699E">
      <w:pPr>
        <w:tabs>
          <w:tab w:val="left" w:pos="3370"/>
        </w:tabs>
        <w:rPr>
          <w:b/>
          <w:bCs/>
          <w:sz w:val="22"/>
          <w:szCs w:val="22"/>
        </w:rPr>
      </w:pPr>
    </w:p>
    <w:p w14:paraId="41C5B5B8" w14:textId="782E6323" w:rsidR="004637FD" w:rsidRDefault="004637FD" w:rsidP="0010699E">
      <w:pPr>
        <w:tabs>
          <w:tab w:val="left" w:pos="3370"/>
        </w:tabs>
        <w:rPr>
          <w:b/>
          <w:bCs/>
          <w:sz w:val="22"/>
          <w:szCs w:val="22"/>
        </w:rPr>
      </w:pPr>
      <w:r w:rsidRPr="00FC4C8A">
        <w:rPr>
          <w:b/>
          <w:bCs/>
          <w:sz w:val="22"/>
          <w:szCs w:val="22"/>
        </w:rPr>
        <w:t>Study objectives and hypothesis:</w:t>
      </w:r>
    </w:p>
    <w:p w14:paraId="269E310C" w14:textId="1DCC729A" w:rsidR="003E4F70" w:rsidRDefault="003E4F70" w:rsidP="0010699E">
      <w:pPr>
        <w:tabs>
          <w:tab w:val="left" w:pos="3370"/>
        </w:tabs>
        <w:rPr>
          <w:b/>
          <w:bCs/>
          <w:sz w:val="22"/>
          <w:szCs w:val="22"/>
        </w:rPr>
      </w:pPr>
    </w:p>
    <w:p w14:paraId="47553E3C" w14:textId="60500E6B" w:rsidR="003E4F70" w:rsidRDefault="003E4F70" w:rsidP="0010699E">
      <w:pPr>
        <w:tabs>
          <w:tab w:val="left" w:pos="337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Location of study (check all applicable): ___ inpatient    ___ outpatient </w:t>
      </w:r>
      <w:proofErr w:type="gramStart"/>
      <w:r>
        <w:rPr>
          <w:b/>
          <w:bCs/>
          <w:sz w:val="22"/>
          <w:szCs w:val="22"/>
        </w:rPr>
        <w:t>hospital  _</w:t>
      </w:r>
      <w:proofErr w:type="gramEnd"/>
      <w:r>
        <w:rPr>
          <w:b/>
          <w:bCs/>
          <w:sz w:val="22"/>
          <w:szCs w:val="22"/>
        </w:rPr>
        <w:t>_ other (describe)</w:t>
      </w:r>
    </w:p>
    <w:p w14:paraId="172EAA09" w14:textId="77777777" w:rsidR="00FC4C8A" w:rsidRPr="00FC4C8A" w:rsidRDefault="00FC4C8A" w:rsidP="0010699E">
      <w:pPr>
        <w:tabs>
          <w:tab w:val="left" w:pos="3370"/>
        </w:tabs>
        <w:rPr>
          <w:b/>
          <w:bCs/>
          <w:sz w:val="22"/>
          <w:szCs w:val="22"/>
        </w:rPr>
      </w:pPr>
    </w:p>
    <w:p w14:paraId="30879B5B" w14:textId="30B36F5F" w:rsidR="0010699E" w:rsidRPr="00FC4C8A" w:rsidRDefault="009772BA" w:rsidP="0010699E">
      <w:pPr>
        <w:tabs>
          <w:tab w:val="left" w:pos="337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submit your protocol synopsis or full protocol and consent form. If these are not completed yet, please summarize your i</w:t>
      </w:r>
      <w:r w:rsidR="0010699E" w:rsidRPr="00FC4C8A">
        <w:rPr>
          <w:b/>
          <w:bCs/>
          <w:sz w:val="22"/>
          <w:szCs w:val="22"/>
        </w:rPr>
        <w:t xml:space="preserve">mplementation </w:t>
      </w:r>
      <w:r>
        <w:rPr>
          <w:b/>
          <w:bCs/>
          <w:sz w:val="22"/>
          <w:szCs w:val="22"/>
        </w:rPr>
        <w:t>p</w:t>
      </w:r>
      <w:r w:rsidR="0010699E" w:rsidRPr="00FC4C8A">
        <w:rPr>
          <w:b/>
          <w:bCs/>
          <w:sz w:val="22"/>
          <w:szCs w:val="22"/>
        </w:rPr>
        <w:t>lan (please include process for recruiting,</w:t>
      </w:r>
      <w:r w:rsidR="004637FD" w:rsidRPr="00FC4C8A">
        <w:rPr>
          <w:b/>
          <w:bCs/>
          <w:sz w:val="22"/>
          <w:szCs w:val="22"/>
        </w:rPr>
        <w:t xml:space="preserve"> resources needed including staff, and location</w:t>
      </w:r>
      <w:r w:rsidR="003E4F70">
        <w:rPr>
          <w:b/>
          <w:bCs/>
          <w:sz w:val="22"/>
          <w:szCs w:val="22"/>
        </w:rPr>
        <w:t>, type and frequency</w:t>
      </w:r>
      <w:r w:rsidR="004637FD" w:rsidRPr="00FC4C8A">
        <w:rPr>
          <w:b/>
          <w:bCs/>
          <w:sz w:val="22"/>
          <w:szCs w:val="22"/>
        </w:rPr>
        <w:t xml:space="preserve"> of study </w:t>
      </w:r>
      <w:r w:rsidR="00FC4C8A" w:rsidRPr="00FC4C8A">
        <w:rPr>
          <w:b/>
          <w:bCs/>
          <w:sz w:val="22"/>
          <w:szCs w:val="22"/>
        </w:rPr>
        <w:t>visits</w:t>
      </w:r>
      <w:r w:rsidR="003E4F70">
        <w:rPr>
          <w:b/>
          <w:bCs/>
          <w:sz w:val="22"/>
          <w:szCs w:val="22"/>
        </w:rPr>
        <w:t>, method of intervention</w:t>
      </w:r>
      <w:r w:rsidR="00FC4C8A" w:rsidRPr="00FC4C8A">
        <w:rPr>
          <w:b/>
          <w:bCs/>
          <w:sz w:val="22"/>
          <w:szCs w:val="22"/>
        </w:rPr>
        <w:t>):</w:t>
      </w:r>
    </w:p>
    <w:p w14:paraId="7F2C6499" w14:textId="77777777" w:rsidR="0010699E" w:rsidRDefault="0010699E" w:rsidP="0010699E">
      <w:pPr>
        <w:tabs>
          <w:tab w:val="left" w:pos="3370"/>
        </w:tabs>
        <w:rPr>
          <w:sz w:val="22"/>
          <w:szCs w:val="22"/>
        </w:rPr>
      </w:pPr>
    </w:p>
    <w:p w14:paraId="36E6D9F4" w14:textId="766CF82D" w:rsidR="0010699E" w:rsidRPr="00FC4C8A" w:rsidRDefault="004637FD" w:rsidP="0010699E">
      <w:pPr>
        <w:tabs>
          <w:tab w:val="left" w:pos="3370"/>
        </w:tabs>
        <w:rPr>
          <w:b/>
          <w:bCs/>
          <w:sz w:val="22"/>
          <w:szCs w:val="22"/>
        </w:rPr>
      </w:pPr>
      <w:r w:rsidRPr="00FC4C8A">
        <w:rPr>
          <w:b/>
          <w:bCs/>
          <w:sz w:val="22"/>
          <w:szCs w:val="22"/>
        </w:rPr>
        <w:t>(If applicable) biospecimens collected and plan:</w:t>
      </w:r>
    </w:p>
    <w:p w14:paraId="5D95FC7F" w14:textId="77777777" w:rsidR="004637FD" w:rsidRDefault="004637FD" w:rsidP="0010699E">
      <w:pPr>
        <w:tabs>
          <w:tab w:val="left" w:pos="3370"/>
        </w:tabs>
        <w:rPr>
          <w:sz w:val="22"/>
          <w:szCs w:val="22"/>
        </w:rPr>
      </w:pPr>
    </w:p>
    <w:p w14:paraId="584C407C" w14:textId="78F1128F" w:rsidR="0010699E" w:rsidRPr="009772BA" w:rsidRDefault="009772BA" w:rsidP="0010699E">
      <w:pPr>
        <w:tabs>
          <w:tab w:val="left" w:pos="3370"/>
        </w:tabs>
        <w:rPr>
          <w:b/>
          <w:bCs/>
          <w:i/>
          <w:iCs/>
          <w:color w:val="FF0000"/>
          <w:sz w:val="22"/>
          <w:szCs w:val="22"/>
        </w:rPr>
      </w:pPr>
      <w:r w:rsidRPr="009772BA">
        <w:rPr>
          <w:b/>
          <w:bCs/>
          <w:i/>
          <w:iCs/>
          <w:color w:val="FF0000"/>
          <w:sz w:val="22"/>
          <w:szCs w:val="22"/>
        </w:rPr>
        <w:t>P</w:t>
      </w:r>
      <w:r w:rsidR="0010699E" w:rsidRPr="009772BA">
        <w:rPr>
          <w:b/>
          <w:bCs/>
          <w:i/>
          <w:iCs/>
          <w:color w:val="FF0000"/>
          <w:sz w:val="22"/>
          <w:szCs w:val="22"/>
        </w:rPr>
        <w:t>lease attach your protocol synopsis</w:t>
      </w:r>
      <w:r w:rsidR="004637FD" w:rsidRPr="009772BA">
        <w:rPr>
          <w:b/>
          <w:bCs/>
          <w:i/>
          <w:iCs/>
          <w:color w:val="FF0000"/>
          <w:sz w:val="22"/>
          <w:szCs w:val="22"/>
        </w:rPr>
        <w:t xml:space="preserve"> or full protocol</w:t>
      </w:r>
      <w:r w:rsidR="0010699E" w:rsidRPr="009772BA">
        <w:rPr>
          <w:b/>
          <w:bCs/>
          <w:i/>
          <w:iCs/>
          <w:color w:val="FF0000"/>
          <w:sz w:val="22"/>
          <w:szCs w:val="22"/>
        </w:rPr>
        <w:t xml:space="preserve"> and consent form </w:t>
      </w:r>
      <w:r w:rsidR="00FC4C8A" w:rsidRPr="009772BA">
        <w:rPr>
          <w:b/>
          <w:bCs/>
          <w:i/>
          <w:iCs/>
          <w:color w:val="FF0000"/>
          <w:sz w:val="22"/>
          <w:szCs w:val="22"/>
        </w:rPr>
        <w:t xml:space="preserve">and email it to  </w:t>
      </w:r>
      <w:hyperlink r:id="rId10" w:history="1">
        <w:r w:rsidR="00FC4C8A" w:rsidRPr="009772BA">
          <w:rPr>
            <w:rStyle w:val="Hyperlink"/>
            <w:color w:val="FF0000"/>
          </w:rPr>
          <w:t>BWHCOVIDreview@partners.org</w:t>
        </w:r>
      </w:hyperlink>
      <w:r w:rsidR="000516B1" w:rsidRPr="009772BA">
        <w:rPr>
          <w:color w:val="FF0000"/>
        </w:rPr>
        <w:t xml:space="preserve"> </w:t>
      </w:r>
      <w:r w:rsidR="000516B1" w:rsidRPr="009772BA">
        <w:rPr>
          <w:b/>
          <w:bCs/>
          <w:i/>
          <w:iCs/>
          <w:color w:val="FF0000"/>
          <w:sz w:val="22"/>
          <w:szCs w:val="22"/>
        </w:rPr>
        <w:t>for review prior to Partners IRB submission.</w:t>
      </w:r>
      <w:r w:rsidR="000516B1" w:rsidRPr="009772BA">
        <w:rPr>
          <w:color w:val="FF0000"/>
        </w:rPr>
        <w:t xml:space="preserve"> </w:t>
      </w:r>
    </w:p>
    <w:sectPr w:rsidR="0010699E" w:rsidRPr="009772BA" w:rsidSect="009A524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F1668" w14:textId="77777777" w:rsidR="00952B97" w:rsidRDefault="00952B97" w:rsidP="00CE1561">
      <w:r>
        <w:separator/>
      </w:r>
    </w:p>
  </w:endnote>
  <w:endnote w:type="continuationSeparator" w:id="0">
    <w:p w14:paraId="71F4E96C" w14:textId="77777777" w:rsidR="00952B97" w:rsidRDefault="00952B97" w:rsidP="00CE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40D61" w14:textId="77777777" w:rsidR="009A524D" w:rsidRPr="009A524D" w:rsidRDefault="009A524D" w:rsidP="009A524D">
    <w:pPr>
      <w:pStyle w:val="Footer"/>
      <w:rPr>
        <w:rFonts w:ascii="Cambria" w:hAnsi="Cambria"/>
        <w:sz w:val="20"/>
      </w:rPr>
    </w:pPr>
    <w:r w:rsidRPr="009A524D">
      <w:rPr>
        <w:noProof/>
        <w:sz w:val="24"/>
      </w:rPr>
      <w:drawing>
        <wp:anchor distT="0" distB="0" distL="114300" distR="114300" simplePos="0" relativeHeight="251669504" behindDoc="1" locked="0" layoutInCell="1" allowOverlap="1" wp14:anchorId="3C1849EF" wp14:editId="0AD92613">
          <wp:simplePos x="0" y="0"/>
          <wp:positionH relativeFrom="column">
            <wp:posOffset>4206240</wp:posOffset>
          </wp:positionH>
          <wp:positionV relativeFrom="page">
            <wp:posOffset>8961120</wp:posOffset>
          </wp:positionV>
          <wp:extent cx="2200275" cy="352425"/>
          <wp:effectExtent l="0" t="0" r="9525" b="9525"/>
          <wp:wrapTight wrapText="bothSides">
            <wp:wrapPolygon edited="0">
              <wp:start x="0" y="0"/>
              <wp:lineTo x="0" y="21016"/>
              <wp:lineTo x="21506" y="21016"/>
              <wp:lineTo x="21506" y="0"/>
              <wp:lineTo x="0" y="0"/>
            </wp:wrapPolygon>
          </wp:wrapTight>
          <wp:docPr id="190" name="Picture 4" descr="Partn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rtner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524D">
      <w:rPr>
        <w:rFonts w:ascii="Cambria" w:hAnsi="Cambria"/>
        <w:sz w:val="20"/>
      </w:rPr>
      <w:t>Center for Clinical Investigation</w:t>
    </w:r>
  </w:p>
  <w:p w14:paraId="1D01F2A5" w14:textId="77777777" w:rsidR="009A524D" w:rsidRPr="009A524D" w:rsidRDefault="009A524D" w:rsidP="009A524D">
    <w:pPr>
      <w:pStyle w:val="Footer"/>
      <w:rPr>
        <w:rFonts w:ascii="Cambria" w:hAnsi="Cambria"/>
        <w:sz w:val="18"/>
      </w:rPr>
    </w:pPr>
    <w:r w:rsidRPr="009A524D">
      <w:rPr>
        <w:rFonts w:ascii="Cambria" w:hAnsi="Cambria"/>
        <w:sz w:val="18"/>
      </w:rPr>
      <w:t>221 Longwood Ave, BLI-251</w:t>
    </w:r>
  </w:p>
  <w:p w14:paraId="6EC66474" w14:textId="77777777" w:rsidR="009A524D" w:rsidRPr="009A524D" w:rsidRDefault="009A524D" w:rsidP="009A524D">
    <w:pPr>
      <w:pStyle w:val="Footer"/>
      <w:rPr>
        <w:rFonts w:ascii="Cambria" w:hAnsi="Cambria"/>
        <w:sz w:val="18"/>
      </w:rPr>
    </w:pPr>
    <w:r w:rsidRPr="009A524D">
      <w:rPr>
        <w:rFonts w:ascii="Cambria" w:hAnsi="Cambria"/>
        <w:sz w:val="18"/>
      </w:rPr>
      <w:t>Boston, MA 02115</w:t>
    </w:r>
  </w:p>
  <w:p w14:paraId="4C089F0A" w14:textId="77777777" w:rsidR="009A524D" w:rsidRPr="009A524D" w:rsidRDefault="009A524D" w:rsidP="009A524D">
    <w:pPr>
      <w:pStyle w:val="Footer"/>
      <w:rPr>
        <w:rFonts w:ascii="Cambria" w:hAnsi="Cambria"/>
        <w:sz w:val="18"/>
      </w:rPr>
    </w:pPr>
    <w:r w:rsidRPr="009A524D">
      <w:rPr>
        <w:rFonts w:ascii="Cambria" w:hAnsi="Cambria"/>
        <w:sz w:val="18"/>
      </w:rPr>
      <w:t>Tel</w:t>
    </w:r>
    <w:r>
      <w:rPr>
        <w:rFonts w:ascii="Cambria" w:hAnsi="Cambria"/>
        <w:sz w:val="18"/>
      </w:rPr>
      <w:t>: (617) 732-8750 Fax: (617) 525-</w:t>
    </w:r>
    <w:r w:rsidRPr="009A524D">
      <w:rPr>
        <w:rFonts w:ascii="Cambria" w:hAnsi="Cambria"/>
        <w:sz w:val="18"/>
      </w:rPr>
      <w:t>7752</w:t>
    </w:r>
  </w:p>
  <w:p w14:paraId="01CA27DD" w14:textId="77777777" w:rsidR="009A524D" w:rsidRDefault="009A524D">
    <w:pPr>
      <w:pStyle w:val="Footer"/>
    </w:pPr>
    <w:r w:rsidRPr="009A524D">
      <w:rPr>
        <w:rFonts w:ascii="Cambria" w:hAnsi="Cambria"/>
        <w:sz w:val="18"/>
      </w:rPr>
      <w:t>Website: http://bri</w:t>
    </w:r>
    <w:r>
      <w:rPr>
        <w:rFonts w:ascii="Cambria" w:hAnsi="Cambria"/>
        <w:sz w:val="18"/>
      </w:rPr>
      <w:t>ghamandwomens.org /research/CCI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85352" w14:textId="4A6A2B64" w:rsidR="00370BD0" w:rsidRPr="00370BD0" w:rsidRDefault="00370BD0" w:rsidP="00370BD0">
    <w:pPr>
      <w:pBdr>
        <w:top w:val="single" w:sz="4" w:space="6" w:color="89B9D4"/>
        <w:left w:val="single" w:sz="4" w:space="20" w:color="FFFFFF"/>
        <w:right w:val="single" w:sz="2" w:space="20" w:color="FFFFFF"/>
      </w:pBdr>
      <w:jc w:val="right"/>
      <w:rPr>
        <w:rFonts w:ascii="Cambria" w:eastAsia="Times New Roman" w:hAnsi="Cambria"/>
        <w:i/>
        <w:color w:val="373737"/>
        <w:sz w:val="16"/>
        <w:lang w:eastAsia="ja-JP"/>
      </w:rPr>
    </w:pPr>
    <w:r w:rsidRPr="00370BD0">
      <w:rPr>
        <w:rFonts w:ascii="Cambria" w:eastAsia="Times New Roman" w:hAnsi="Cambria"/>
        <w:color w:val="373737"/>
        <w:sz w:val="18"/>
        <w:lang w:eastAsia="ja-JP"/>
      </w:rPr>
      <w:t xml:space="preserve">Page </w:t>
    </w:r>
    <w:r w:rsidRPr="00370BD0">
      <w:rPr>
        <w:rFonts w:ascii="Cambria" w:eastAsia="Times New Roman" w:hAnsi="Cambria"/>
        <w:color w:val="373737"/>
        <w:sz w:val="18"/>
        <w:lang w:eastAsia="ja-JP"/>
      </w:rPr>
      <w:fldChar w:fldCharType="begin"/>
    </w:r>
    <w:r w:rsidRPr="00370BD0">
      <w:rPr>
        <w:rFonts w:ascii="Cambria" w:eastAsia="Times New Roman" w:hAnsi="Cambria"/>
        <w:color w:val="373737"/>
        <w:sz w:val="18"/>
        <w:lang w:eastAsia="ja-JP"/>
      </w:rPr>
      <w:instrText xml:space="preserve"> page </w:instrText>
    </w:r>
    <w:r w:rsidRPr="00370BD0">
      <w:rPr>
        <w:rFonts w:ascii="Cambria" w:eastAsia="Times New Roman" w:hAnsi="Cambria"/>
        <w:color w:val="373737"/>
        <w:sz w:val="18"/>
        <w:lang w:eastAsia="ja-JP"/>
      </w:rPr>
      <w:fldChar w:fldCharType="separate"/>
    </w:r>
    <w:r>
      <w:rPr>
        <w:rFonts w:ascii="Cambria" w:eastAsia="Times New Roman" w:hAnsi="Cambria"/>
        <w:noProof/>
        <w:color w:val="373737"/>
        <w:sz w:val="18"/>
        <w:lang w:eastAsia="ja-JP"/>
      </w:rPr>
      <w:t>1</w:t>
    </w:r>
    <w:r w:rsidRPr="00370BD0">
      <w:rPr>
        <w:rFonts w:ascii="Cambria" w:eastAsia="Times New Roman" w:hAnsi="Cambria"/>
        <w:color w:val="373737"/>
        <w:sz w:val="18"/>
        <w:lang w:eastAsia="ja-JP"/>
      </w:rPr>
      <w:fldChar w:fldCharType="end"/>
    </w:r>
    <w:r w:rsidRPr="00370BD0">
      <w:rPr>
        <w:rFonts w:ascii="Cambria" w:eastAsia="Times New Roman" w:hAnsi="Cambria"/>
        <w:color w:val="373737"/>
        <w:sz w:val="18"/>
        <w:lang w:eastAsia="ja-JP"/>
      </w:rPr>
      <w:t xml:space="preserve"> </w:t>
    </w:r>
  </w:p>
  <w:p w14:paraId="4581FE64" w14:textId="691B4B01" w:rsidR="00370BD0" w:rsidRDefault="00370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2941E" w14:textId="77777777" w:rsidR="00952B97" w:rsidRDefault="00952B97" w:rsidP="00CE1561">
      <w:r>
        <w:separator/>
      </w:r>
    </w:p>
  </w:footnote>
  <w:footnote w:type="continuationSeparator" w:id="0">
    <w:p w14:paraId="6FE73016" w14:textId="77777777" w:rsidR="00952B97" w:rsidRDefault="00952B97" w:rsidP="00CE1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7D278" w14:textId="77777777" w:rsidR="0076316C" w:rsidRDefault="0076316C" w:rsidP="0076316C">
    <w:pPr>
      <w:pStyle w:val="Header"/>
      <w:tabs>
        <w:tab w:val="clear" w:pos="4680"/>
        <w:tab w:val="clear" w:pos="9360"/>
        <w:tab w:val="left" w:pos="795"/>
        <w:tab w:val="center" w:pos="3072"/>
      </w:tabs>
    </w:pPr>
    <w:r>
      <w:rPr>
        <w:noProof/>
      </w:rPr>
      <w:drawing>
        <wp:anchor distT="0" distB="0" distL="114300" distR="114300" simplePos="0" relativeHeight="251672576" behindDoc="1" locked="0" layoutInCell="1" allowOverlap="1" wp14:anchorId="5B4EDBF5" wp14:editId="7B593BA4">
          <wp:simplePos x="0" y="0"/>
          <wp:positionH relativeFrom="column">
            <wp:posOffset>4015740</wp:posOffset>
          </wp:positionH>
          <wp:positionV relativeFrom="page">
            <wp:posOffset>281940</wp:posOffset>
          </wp:positionV>
          <wp:extent cx="1991360" cy="502920"/>
          <wp:effectExtent l="0" t="0" r="8890" b="0"/>
          <wp:wrapTight wrapText="bothSides">
            <wp:wrapPolygon edited="0">
              <wp:start x="0" y="0"/>
              <wp:lineTo x="0" y="13909"/>
              <wp:lineTo x="1240" y="20455"/>
              <wp:lineTo x="1446" y="20455"/>
              <wp:lineTo x="2893" y="20455"/>
              <wp:lineTo x="21490" y="19636"/>
              <wp:lineTo x="21490" y="818"/>
              <wp:lineTo x="4959" y="0"/>
              <wp:lineTo x="0" y="0"/>
            </wp:wrapPolygon>
          </wp:wrapTight>
          <wp:docPr id="187" name="Picture 187" descr="Image result for harvard medical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harvard medical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3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2951F106" wp14:editId="47984321">
          <wp:simplePos x="0" y="0"/>
          <wp:positionH relativeFrom="column">
            <wp:posOffset>-289560</wp:posOffset>
          </wp:positionH>
          <wp:positionV relativeFrom="page">
            <wp:posOffset>335280</wp:posOffset>
          </wp:positionV>
          <wp:extent cx="1917065" cy="548640"/>
          <wp:effectExtent l="0" t="0" r="6985" b="3810"/>
          <wp:wrapNone/>
          <wp:docPr id="188" name="Picture 188" descr="http://www.bwhpikenotes.org/Employee_Resources/Logos/Images/BrighamHealth_BWH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whpikenotes.org/Employee_Resources/Logos/Images/BrighamHealth_BWH_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561">
      <w:rPr>
        <w:noProof/>
      </w:rPr>
      <w:t xml:space="preserve"> </w:t>
    </w:r>
    <w:r>
      <w:rPr>
        <w:noProof/>
      </w:rPr>
      <w:tab/>
    </w:r>
    <w:r>
      <w:rPr>
        <w:noProof/>
      </w:rPr>
      <w:tab/>
    </w:r>
  </w:p>
  <w:p w14:paraId="6EC1F83E" w14:textId="77777777" w:rsidR="0076316C" w:rsidRDefault="0076316C">
    <w:pPr>
      <w:pStyle w:val="Header"/>
    </w:pPr>
  </w:p>
  <w:p w14:paraId="225D5AA3" w14:textId="77777777" w:rsidR="0076316C" w:rsidRPr="00CE1561" w:rsidRDefault="0076316C" w:rsidP="0076316C">
    <w:pPr>
      <w:pStyle w:val="Header"/>
      <w:tabs>
        <w:tab w:val="clear" w:pos="4680"/>
        <w:tab w:val="clear" w:pos="9360"/>
        <w:tab w:val="left" w:pos="6540"/>
      </w:tabs>
      <w:rPr>
        <w:rFonts w:ascii="Cambria" w:hAnsi="Cambria"/>
        <w:sz w:val="24"/>
      </w:rPr>
    </w:pPr>
    <w:r>
      <w:rPr>
        <w:noProof/>
      </w:rPr>
      <w:drawing>
        <wp:anchor distT="0" distB="0" distL="114300" distR="114300" simplePos="0" relativeHeight="251674624" behindDoc="1" locked="0" layoutInCell="1" allowOverlap="1" wp14:anchorId="37541B8F" wp14:editId="30B21D3C">
          <wp:simplePos x="0" y="0"/>
          <wp:positionH relativeFrom="column">
            <wp:posOffset>4450080</wp:posOffset>
          </wp:positionH>
          <wp:positionV relativeFrom="page">
            <wp:posOffset>805815</wp:posOffset>
          </wp:positionV>
          <wp:extent cx="1818640" cy="472440"/>
          <wp:effectExtent l="0" t="0" r="0" b="3810"/>
          <wp:wrapTight wrapText="bothSides">
            <wp:wrapPolygon edited="0">
              <wp:start x="0" y="0"/>
              <wp:lineTo x="0" y="20903"/>
              <wp:lineTo x="21268" y="20903"/>
              <wp:lineTo x="21268" y="0"/>
              <wp:lineTo x="0" y="0"/>
            </wp:wrapPolygon>
          </wp:wrapTight>
          <wp:docPr id="189" name="Picture 189" descr="Image result for harvard cataly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harvard catalyst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6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| </w:t>
    </w:r>
    <w:r w:rsidRPr="00CE1561">
      <w:rPr>
        <w:rFonts w:ascii="Cambria" w:hAnsi="Cambria"/>
        <w:sz w:val="24"/>
      </w:rPr>
      <w:t>Center for Clinical Investigation</w:t>
    </w:r>
    <w:r>
      <w:rPr>
        <w:rFonts w:ascii="Cambria" w:hAnsi="Cambria"/>
        <w:sz w:val="24"/>
      </w:rPr>
      <w:t xml:space="preserve"> | </w:t>
    </w:r>
  </w:p>
  <w:p w14:paraId="726AD948" w14:textId="77777777" w:rsidR="0076316C" w:rsidRDefault="007631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C94DD" w14:textId="71D36095" w:rsidR="009A524D" w:rsidRPr="00CE1561" w:rsidRDefault="009A524D" w:rsidP="0010699E">
    <w:pPr>
      <w:pStyle w:val="Header"/>
      <w:tabs>
        <w:tab w:val="clear" w:pos="4680"/>
        <w:tab w:val="clear" w:pos="9360"/>
        <w:tab w:val="left" w:pos="795"/>
        <w:tab w:val="center" w:pos="3072"/>
      </w:tabs>
      <w:rPr>
        <w:rFonts w:ascii="Cambria" w:hAnsi="Cambria"/>
        <w:sz w:val="24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549DDFF7" wp14:editId="552D1BFB">
          <wp:simplePos x="0" y="0"/>
          <wp:positionH relativeFrom="column">
            <wp:posOffset>-289560</wp:posOffset>
          </wp:positionH>
          <wp:positionV relativeFrom="page">
            <wp:posOffset>335280</wp:posOffset>
          </wp:positionV>
          <wp:extent cx="1917065" cy="548640"/>
          <wp:effectExtent l="0" t="0" r="6985" b="3810"/>
          <wp:wrapNone/>
          <wp:docPr id="192" name="Picture 192" descr="http://www.bwhpikenotes.org/Employee_Resources/Logos/Images/BrighamHealth_BWH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whpikenotes.org/Employee_Resources/Logos/Images/BrighamHealth_BWH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561">
      <w:rPr>
        <w:noProof/>
      </w:rPr>
      <w:t xml:space="preserve"> </w:t>
    </w:r>
    <w:r w:rsidR="0076316C">
      <w:rPr>
        <w:noProof/>
      </w:rPr>
      <w:tab/>
    </w:r>
    <w:r w:rsidR="0076316C">
      <w:rPr>
        <w:noProof/>
      </w:rPr>
      <w:tab/>
    </w:r>
    <w:r>
      <w:t xml:space="preserve"> </w:t>
    </w:r>
  </w:p>
  <w:p w14:paraId="40C7E33D" w14:textId="77777777" w:rsidR="009A524D" w:rsidRDefault="009A5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E316C"/>
    <w:multiLevelType w:val="hybridMultilevel"/>
    <w:tmpl w:val="F626C1F6"/>
    <w:lvl w:ilvl="0" w:tplc="93882C5A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561"/>
    <w:rsid w:val="000516B1"/>
    <w:rsid w:val="000517D2"/>
    <w:rsid w:val="000625FB"/>
    <w:rsid w:val="000E6178"/>
    <w:rsid w:val="0010699E"/>
    <w:rsid w:val="00235D2D"/>
    <w:rsid w:val="002772A8"/>
    <w:rsid w:val="002E2160"/>
    <w:rsid w:val="00370BD0"/>
    <w:rsid w:val="003B741B"/>
    <w:rsid w:val="003D2B8A"/>
    <w:rsid w:val="003E4F70"/>
    <w:rsid w:val="00427D67"/>
    <w:rsid w:val="00436DF4"/>
    <w:rsid w:val="00455AF1"/>
    <w:rsid w:val="004637FD"/>
    <w:rsid w:val="005C04CE"/>
    <w:rsid w:val="005D0770"/>
    <w:rsid w:val="0076316C"/>
    <w:rsid w:val="007D2355"/>
    <w:rsid w:val="00804F84"/>
    <w:rsid w:val="008660BD"/>
    <w:rsid w:val="00952B97"/>
    <w:rsid w:val="009772BA"/>
    <w:rsid w:val="009A524D"/>
    <w:rsid w:val="009D0663"/>
    <w:rsid w:val="009E0A85"/>
    <w:rsid w:val="00AD5CE6"/>
    <w:rsid w:val="00BA3D75"/>
    <w:rsid w:val="00C2493B"/>
    <w:rsid w:val="00CE1561"/>
    <w:rsid w:val="00E06CE5"/>
    <w:rsid w:val="00E25CD9"/>
    <w:rsid w:val="00E55690"/>
    <w:rsid w:val="00F9180C"/>
    <w:rsid w:val="00F93CFE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1AD98D"/>
  <w15:docId w15:val="{DD6605B4-6FCC-4676-B588-CE380742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7D2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561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E1561"/>
  </w:style>
  <w:style w:type="paragraph" w:styleId="Footer">
    <w:name w:val="footer"/>
    <w:basedOn w:val="Normal"/>
    <w:link w:val="FooterChar"/>
    <w:uiPriority w:val="99"/>
    <w:unhideWhenUsed/>
    <w:rsid w:val="00CE1561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E1561"/>
  </w:style>
  <w:style w:type="paragraph" w:styleId="BalloonText">
    <w:name w:val="Balloon Text"/>
    <w:basedOn w:val="Normal"/>
    <w:link w:val="BalloonTextChar"/>
    <w:uiPriority w:val="99"/>
    <w:semiHidden/>
    <w:unhideWhenUsed/>
    <w:rsid w:val="00E06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0BD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rsid w:val="000517D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517D2"/>
    <w:rPr>
      <w:rFonts w:ascii="Courier New" w:hAnsi="Courier New" w:cs="Courier New"/>
      <w:sz w:val="20"/>
      <w:szCs w:val="20"/>
    </w:rPr>
  </w:style>
  <w:style w:type="paragraph" w:customStyle="1" w:styleId="NormalBookAntiqua">
    <w:name w:val="Normal + Book Antiqua"/>
    <w:basedOn w:val="Normal"/>
    <w:uiPriority w:val="99"/>
    <w:rsid w:val="000517D2"/>
    <w:rPr>
      <w:rFonts w:ascii="Courier New" w:eastAsia="Calibri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46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2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WHCOVIDreview@partner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3F93322A3664D9E586A4C9A8ECAC6" ma:contentTypeVersion="7" ma:contentTypeDescription="Create a new document." ma:contentTypeScope="" ma:versionID="9fc06e10dfc437c0621f896789ad4930">
  <xsd:schema xmlns:xsd="http://www.w3.org/2001/XMLSchema" xmlns:xs="http://www.w3.org/2001/XMLSchema" xmlns:p="http://schemas.microsoft.com/office/2006/metadata/properties" xmlns:ns3="e7cad400-dde1-49ee-a7f8-62b57d59bd5a" xmlns:ns4="c0e40875-b589-44e1-acb4-b9227c9865a4" targetNamespace="http://schemas.microsoft.com/office/2006/metadata/properties" ma:root="true" ma:fieldsID="b4ce80592a46dc3afaf37bf957f6317b" ns3:_="" ns4:_="">
    <xsd:import namespace="e7cad400-dde1-49ee-a7f8-62b57d59bd5a"/>
    <xsd:import namespace="c0e40875-b589-44e1-acb4-b9227c9865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ad400-dde1-49ee-a7f8-62b57d59b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40875-b589-44e1-acb4-b9227c9865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276D66-AFF8-420E-90DC-98407DBA66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858B4-9F4F-4830-8D0D-D07246D4A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ad400-dde1-49ee-a7f8-62b57d59bd5a"/>
    <ds:schemaRef ds:uri="c0e40875-b589-44e1-acb4-b9227c9865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24D9A0-5E35-4C19-A8AA-299981424C0C}">
  <ds:schemaRefs>
    <ds:schemaRef ds:uri="e7cad400-dde1-49ee-a7f8-62b57d59bd5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0e40875-b589-44e1-acb4-b9227c9865a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Gaffney, Bridget</dc:creator>
  <cp:keywords/>
  <dc:description/>
  <cp:lastModifiedBy>O'Brien, Claire M.</cp:lastModifiedBy>
  <cp:revision>2</cp:revision>
  <cp:lastPrinted>2018-12-17T17:49:00Z</cp:lastPrinted>
  <dcterms:created xsi:type="dcterms:W3CDTF">2020-03-30T17:00:00Z</dcterms:created>
  <dcterms:modified xsi:type="dcterms:W3CDTF">2020-03-30T17:00:00Z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0x01010022B3F93322A3664D9E586A4C9A8ECAC6</vt:lpwstr>
  </property>
  <property fmtid="{D5CDD505-2E9C-101B-9397-08002B2CF9AE}" pid="3" name="_AdHocReviewCycleID">
    <vt:i4>946089875</vt:i4>
  </property>
  <property fmtid="{D5CDD505-2E9C-101B-9397-08002B2CF9AE}" pid="4" name="_NewReviewCycle">
    <vt:lpwstr/>
  </property>
  <property fmtid="{D5CDD505-2E9C-101B-9397-08002B2CF9AE}" pid="5" name="_EmailSubject">
    <vt:lpwstr>need a document uploaded</vt:lpwstr>
  </property>
  <property fmtid="{D5CDD505-2E9C-101B-9397-08002B2CF9AE}" pid="6" name="_AuthorEmail">
    <vt:lpwstr>AMORIARTY@BWH.HARVARD.EDU</vt:lpwstr>
  </property>
  <property fmtid="{D5CDD505-2E9C-101B-9397-08002B2CF9AE}" pid="7" name="_AuthorEmailDisplayName">
    <vt:lpwstr>Moriarty, Allison P.</vt:lpwstr>
  </property>
  <property fmtid="{D5CDD505-2E9C-101B-9397-08002B2CF9AE}" pid="8" name="_PreviousAdHocReviewCycleID">
    <vt:i4>1229213039</vt:i4>
  </property>
  <property fmtid="{D5CDD505-2E9C-101B-9397-08002B2CF9AE}" pid="9" name="_ReviewingToolsShownOnce">
    <vt:lpwstr/>
  </property>
</Properties>
</file>